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50" w:rsidRDefault="00303F94">
      <w:r w:rsidRPr="00303F94">
        <w:t>&lt;</w:t>
      </w:r>
      <w:proofErr w:type="spellStart"/>
      <w:r w:rsidRPr="00303F94">
        <w:t>img</w:t>
      </w:r>
      <w:proofErr w:type="spellEnd"/>
      <w:r w:rsidRPr="00303F94">
        <w:t xml:space="preserve"> class="</w:t>
      </w:r>
      <w:proofErr w:type="spellStart"/>
      <w:r w:rsidRPr="00303F94">
        <w:t>alignleft</w:t>
      </w:r>
      <w:proofErr w:type="spellEnd"/>
      <w:r w:rsidRPr="00303F94">
        <w:t xml:space="preserve"> wp-image-3634 </w:t>
      </w:r>
      <w:proofErr w:type="spellStart"/>
      <w:r w:rsidRPr="00303F94">
        <w:t>size</w:t>
      </w:r>
      <w:proofErr w:type="spellEnd"/>
      <w:r w:rsidRPr="00303F94">
        <w:t xml:space="preserve">-full" src="https://www.mossink.nl/wp-content/uploads/2017/05/08565-CCV-Conformiteitsmerk_Onderhoud_REOB.jpg" alt="" </w:t>
      </w:r>
      <w:proofErr w:type="spellStart"/>
      <w:r w:rsidRPr="00303F94">
        <w:t>width</w:t>
      </w:r>
      <w:proofErr w:type="spellEnd"/>
      <w:r w:rsidRPr="00303F94">
        <w:t xml:space="preserve">="49" </w:t>
      </w:r>
      <w:proofErr w:type="spellStart"/>
      <w:r w:rsidRPr="00303F94">
        <w:t>height</w:t>
      </w:r>
      <w:proofErr w:type="spellEnd"/>
      <w:r w:rsidRPr="00303F94">
        <w:t>="83" /&gt;</w:t>
      </w:r>
      <w:bookmarkStart w:id="0" w:name="_GoBack"/>
      <w:bookmarkEnd w:id="0"/>
    </w:p>
    <w:sectPr w:rsidR="0047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94"/>
    <w:rsid w:val="00303F94"/>
    <w:rsid w:val="004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1A62-5144-4ADB-9146-4536FE1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>Mossink Elektrotechniek B.V.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Bakker</dc:creator>
  <cp:keywords/>
  <dc:description/>
  <cp:lastModifiedBy>Sita Bakker</cp:lastModifiedBy>
  <cp:revision>1</cp:revision>
  <dcterms:created xsi:type="dcterms:W3CDTF">2020-06-12T07:46:00Z</dcterms:created>
  <dcterms:modified xsi:type="dcterms:W3CDTF">2020-06-12T07:48:00Z</dcterms:modified>
</cp:coreProperties>
</file>